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4C067B" w:rsidRPr="001E5653" w:rsidRDefault="004C067B" w:rsidP="004C067B">
      <w:pPr>
        <w:spacing w:after="0" w:line="240" w:lineRule="auto"/>
        <w:rPr>
          <w:rFonts w:eastAsia="Times New Roman" w:cs="Liberation Serif"/>
          <w:b/>
          <w:i/>
          <w:sz w:val="27"/>
          <w:szCs w:val="27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282E46">
      <w:pPr>
        <w:spacing w:after="0" w:line="240" w:lineRule="auto"/>
        <w:ind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Default="004C067B" w:rsidP="004C067B">
      <w:pPr>
        <w:spacing w:after="0" w:line="240" w:lineRule="auto"/>
        <w:ind w:left="-567"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</w:p>
    <w:p w:rsidR="004C067B" w:rsidRPr="00DD7A95" w:rsidRDefault="004C067B" w:rsidP="009842B8">
      <w:pPr>
        <w:spacing w:after="0" w:line="240" w:lineRule="auto"/>
        <w:ind w:firstLine="709"/>
        <w:jc w:val="center"/>
        <w:rPr>
          <w:rFonts w:eastAsia="Times New Roman" w:cs="Liberation Serif"/>
          <w:b/>
          <w:i/>
          <w:szCs w:val="28"/>
          <w:lang w:eastAsia="ru-RU"/>
        </w:rPr>
      </w:pPr>
      <w:r w:rsidRPr="00DD7A95">
        <w:rPr>
          <w:rFonts w:eastAsia="Times New Roman" w:cs="Liberation Serif"/>
          <w:b/>
          <w:i/>
          <w:szCs w:val="28"/>
          <w:lang w:eastAsia="ru-RU"/>
        </w:rPr>
        <w:t xml:space="preserve">О внесении изменений в приказ Министерства здравоохранения </w:t>
      </w:r>
    </w:p>
    <w:p w:rsidR="004C067B" w:rsidRPr="00DD7A95" w:rsidRDefault="00257AC3" w:rsidP="00DD7A9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D7A95">
        <w:rPr>
          <w:rFonts w:ascii="Liberation Serif" w:hAnsi="Liberation Serif" w:cs="Liberation Serif"/>
          <w:i/>
          <w:sz w:val="28"/>
          <w:szCs w:val="28"/>
        </w:rPr>
        <w:t xml:space="preserve">Свердловской области от </w:t>
      </w:r>
      <w:r w:rsidR="00DD7A95" w:rsidRPr="00DD7A95">
        <w:rPr>
          <w:rFonts w:ascii="Liberation Serif" w:hAnsi="Liberation Serif" w:cs="Liberation Serif"/>
          <w:i/>
          <w:sz w:val="28"/>
          <w:szCs w:val="28"/>
        </w:rPr>
        <w:t>25.05.2023 № 1156</w:t>
      </w:r>
      <w:r w:rsidR="004C067B" w:rsidRPr="00DD7A95">
        <w:rPr>
          <w:rFonts w:ascii="Liberation Serif" w:hAnsi="Liberation Serif" w:cs="Liberation Serif"/>
          <w:i/>
          <w:sz w:val="28"/>
          <w:szCs w:val="28"/>
        </w:rPr>
        <w:t>-п «</w:t>
      </w:r>
      <w:r w:rsidR="00DD7A95" w:rsidRPr="00DD7A95">
        <w:rPr>
          <w:rFonts w:ascii="Liberation Serif" w:hAnsi="Liberation Serif" w:cs="Liberation Serif"/>
          <w:i/>
          <w:sz w:val="28"/>
          <w:szCs w:val="28"/>
        </w:rPr>
        <w:t>Об организации оказания медицинской помощи пациентам с острым нарушением мозгового кровообращения</w:t>
      </w:r>
      <w:r w:rsidR="00DD7A95" w:rsidRPr="00DD7A95">
        <w:rPr>
          <w:rFonts w:ascii="Liberation Serif" w:hAnsi="Liberation Serif" w:cs="Liberation Serif"/>
          <w:sz w:val="28"/>
          <w:szCs w:val="28"/>
        </w:rPr>
        <w:t xml:space="preserve"> </w:t>
      </w:r>
      <w:r w:rsidR="00DD7A95" w:rsidRPr="00DD7A95">
        <w:rPr>
          <w:rFonts w:ascii="Liberation Serif" w:hAnsi="Liberation Serif" w:cs="Liberation Serif"/>
          <w:i/>
          <w:sz w:val="28"/>
          <w:szCs w:val="28"/>
        </w:rPr>
        <w:t>на территории Свердловской области</w:t>
      </w:r>
      <w:r w:rsidR="004C067B" w:rsidRPr="00DD7A95">
        <w:rPr>
          <w:rFonts w:ascii="Liberation Serif" w:hAnsi="Liberation Serif" w:cs="Liberation Serif"/>
          <w:bCs/>
          <w:i/>
          <w:iCs/>
          <w:sz w:val="28"/>
          <w:szCs w:val="28"/>
        </w:rPr>
        <w:t>»</w:t>
      </w:r>
    </w:p>
    <w:p w:rsidR="004C067B" w:rsidRPr="00D56526" w:rsidRDefault="004C067B" w:rsidP="00523C10">
      <w:pPr>
        <w:spacing w:after="0" w:line="240" w:lineRule="auto"/>
        <w:rPr>
          <w:rFonts w:eastAsia="Times New Roman" w:cs="Liberation Serif"/>
          <w:b/>
          <w:i/>
          <w:sz w:val="26"/>
          <w:szCs w:val="26"/>
          <w:lang w:eastAsia="ru-RU"/>
        </w:rPr>
      </w:pPr>
    </w:p>
    <w:p w:rsidR="004C067B" w:rsidRPr="00DD7A95" w:rsidRDefault="004C067B" w:rsidP="00523C10">
      <w:pPr>
        <w:tabs>
          <w:tab w:val="left" w:pos="284"/>
        </w:tabs>
        <w:spacing w:after="0" w:line="240" w:lineRule="auto"/>
        <w:ind w:right="-1" w:firstLine="709"/>
        <w:jc w:val="both"/>
        <w:rPr>
          <w:rFonts w:eastAsia="Times New Roman" w:cs="Liberation Serif"/>
          <w:szCs w:val="28"/>
          <w:lang w:eastAsia="ru-RU"/>
        </w:rPr>
      </w:pPr>
      <w:r w:rsidRPr="00DD7A95">
        <w:rPr>
          <w:rFonts w:eastAsia="Times New Roman" w:cs="Liberation Serif"/>
          <w:szCs w:val="28"/>
          <w:lang w:eastAsia="ru-RU"/>
        </w:rPr>
        <w:t>В соответствии со статьей 101 Областного закона от 10 марта 1999 года</w:t>
      </w:r>
      <w:r w:rsidRPr="00DD7A95">
        <w:rPr>
          <w:rFonts w:eastAsia="Times New Roman" w:cs="Liberation Serif"/>
          <w:szCs w:val="28"/>
          <w:lang w:eastAsia="ru-RU"/>
        </w:rPr>
        <w:br/>
        <w:t>№ 4-ОЗ «О правовых актах в Свердловской области»</w:t>
      </w:r>
    </w:p>
    <w:p w:rsidR="004C067B" w:rsidRPr="00DD7A95" w:rsidRDefault="004C067B" w:rsidP="00523C10">
      <w:pPr>
        <w:tabs>
          <w:tab w:val="left" w:pos="1080"/>
        </w:tabs>
        <w:spacing w:after="0" w:line="240" w:lineRule="auto"/>
        <w:ind w:right="-1"/>
        <w:jc w:val="both"/>
        <w:rPr>
          <w:rFonts w:eastAsia="Times New Roman" w:cs="Liberation Serif"/>
          <w:b/>
          <w:szCs w:val="28"/>
          <w:lang w:eastAsia="ru-RU"/>
        </w:rPr>
      </w:pPr>
      <w:r w:rsidRPr="00DD7A95">
        <w:rPr>
          <w:rFonts w:eastAsia="Times New Roman" w:cs="Liberation Serif"/>
          <w:b/>
          <w:szCs w:val="28"/>
          <w:lang w:eastAsia="ru-RU"/>
        </w:rPr>
        <w:t>ПРИКАЗЫВАЮ:</w:t>
      </w:r>
    </w:p>
    <w:p w:rsidR="00523C10" w:rsidRDefault="00523C10" w:rsidP="00523C10">
      <w:pPr>
        <w:pStyle w:val="a5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709"/>
        <w:jc w:val="both"/>
        <w:rPr>
          <w:szCs w:val="28"/>
        </w:rPr>
      </w:pPr>
      <w:r w:rsidRPr="00282E46">
        <w:rPr>
          <w:szCs w:val="28"/>
        </w:rPr>
        <w:t xml:space="preserve">Внести в положение об организации оказания медицинской помощи пациентам с ОНМК на территории Свердловской области, </w:t>
      </w:r>
      <w:r w:rsidR="00190D13">
        <w:t>утвержденное</w:t>
      </w:r>
      <w:r>
        <w:t xml:space="preserve"> приказом </w:t>
      </w:r>
      <w:r w:rsidRPr="00D13152">
        <w:t>Министерства здравоохранения Свердловской</w:t>
      </w:r>
      <w:r w:rsidRPr="00DD7A95">
        <w:t xml:space="preserve"> области от 25.05.2023 № 1156-п «Об</w:t>
      </w:r>
      <w:r>
        <w:t> </w:t>
      </w:r>
      <w:r w:rsidRPr="00DD7A95">
        <w:t>организации оказания медицинской помощи пациентам с острым нарушением мозгового кровообращения на территории Свердловской области»</w:t>
      </w:r>
      <w:r>
        <w:t xml:space="preserve"> </w:t>
      </w:r>
      <w:r w:rsidRPr="00DD7A95">
        <w:t xml:space="preserve">(«Официальный интернет-портал правовой информации </w:t>
      </w:r>
      <w:r w:rsidRPr="00D13152">
        <w:rPr>
          <w:szCs w:val="28"/>
        </w:rPr>
        <w:t>Свердловской области» (www.pravo.gov66.ru), 2023, 29 мая, № 38988)</w:t>
      </w:r>
      <w:r w:rsidR="00190D13">
        <w:rPr>
          <w:szCs w:val="28"/>
        </w:rPr>
        <w:t xml:space="preserve"> с изменениями, внесенными приказом Министерства здравоохранения Свердловской области от 18.10.2024 № 2499-п</w:t>
      </w:r>
      <w:r w:rsidR="001854AA">
        <w:rPr>
          <w:szCs w:val="28"/>
        </w:rPr>
        <w:t xml:space="preserve"> </w:t>
      </w:r>
      <w:r w:rsidR="001854AA" w:rsidRPr="00282E46">
        <w:rPr>
          <w:szCs w:val="28"/>
        </w:rPr>
        <w:t>(далее – приказ МЗ СО от 25.05.2023 № 1156-п)</w:t>
      </w:r>
      <w:r>
        <w:rPr>
          <w:szCs w:val="28"/>
        </w:rPr>
        <w:t>, следующие изменения:</w:t>
      </w:r>
    </w:p>
    <w:p w:rsidR="00523C10" w:rsidRDefault="00523C10" w:rsidP="00523C10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пункт 28 изложить в </w:t>
      </w:r>
      <w:r w:rsidR="00190D13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523C10" w:rsidRDefault="00523C10" w:rsidP="00523C10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cs="Liberation Serif"/>
          <w:bCs/>
          <w:iCs/>
          <w:szCs w:val="28"/>
        </w:rPr>
      </w:pPr>
      <w:r>
        <w:rPr>
          <w:szCs w:val="28"/>
        </w:rPr>
        <w:t>«28.</w:t>
      </w:r>
      <w:r w:rsidRPr="00523C10">
        <w:rPr>
          <w:rFonts w:cs="Liberation Serif"/>
          <w:szCs w:val="28"/>
        </w:rPr>
        <w:t xml:space="preserve"> </w:t>
      </w:r>
      <w:r w:rsidRPr="004F5CA3">
        <w:rPr>
          <w:rFonts w:cs="Liberation Serif"/>
          <w:szCs w:val="28"/>
        </w:rPr>
        <w:t>Диспансерное наблюдение пациентов с сердечно</w:t>
      </w:r>
      <w:r>
        <w:rPr>
          <w:rFonts w:cs="Liberation Serif"/>
          <w:szCs w:val="28"/>
        </w:rPr>
        <w:t>-сосудистыми заболеваниями осуществляется в соответствии с приказом Министерства здравоохранения Российской Федерации от 15.03.2022 № 168н «Об утверждении порядка проведения диспансерного наблюдения за взрослыми», приказом Министерства здравоохранения Свердловской области 12.04.2023 № 800-п</w:t>
      </w:r>
      <w:r w:rsidR="00F93CB8">
        <w:rPr>
          <w:rFonts w:cs="Liberation Serif"/>
          <w:szCs w:val="28"/>
        </w:rPr>
        <w:t xml:space="preserve"> </w:t>
      </w:r>
      <w:bookmarkStart w:id="0" w:name="_GoBack"/>
      <w:bookmarkEnd w:id="0"/>
      <w:r>
        <w:rPr>
          <w:rFonts w:cs="Liberation Serif"/>
          <w:szCs w:val="28"/>
        </w:rPr>
        <w:t>«</w:t>
      </w:r>
      <w:r w:rsidRPr="008E5E49">
        <w:rPr>
          <w:rFonts w:cs="Liberation Serif"/>
          <w:szCs w:val="28"/>
        </w:rPr>
        <w:t>Об</w:t>
      </w:r>
      <w:r w:rsidR="00F93CB8">
        <w:rPr>
          <w:rFonts w:cs="Liberation Serif"/>
          <w:szCs w:val="28"/>
        </w:rPr>
        <w:t> </w:t>
      </w:r>
      <w:r w:rsidRPr="008E5E49">
        <w:rPr>
          <w:rFonts w:cs="Liberation Serif"/>
          <w:szCs w:val="28"/>
        </w:rPr>
        <w:t>организации диспансерного наблюдения за взрослыми в медицинских организациях на территории Свердловской области</w:t>
      </w:r>
      <w:r>
        <w:rPr>
          <w:rFonts w:cs="Liberation Serif"/>
          <w:szCs w:val="28"/>
        </w:rPr>
        <w:t>».»</w:t>
      </w:r>
      <w:r>
        <w:rPr>
          <w:rFonts w:cs="Liberation Serif"/>
          <w:bCs/>
          <w:iCs/>
          <w:szCs w:val="28"/>
        </w:rPr>
        <w:t>;</w:t>
      </w:r>
    </w:p>
    <w:p w:rsidR="00523C10" w:rsidRDefault="00523C10" w:rsidP="00523C10">
      <w:pPr>
        <w:pStyle w:val="a5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cs="Liberation Serif"/>
          <w:bCs/>
          <w:iCs/>
          <w:szCs w:val="28"/>
        </w:rPr>
      </w:pPr>
      <w:r>
        <w:rPr>
          <w:rFonts w:cs="Liberation Serif"/>
          <w:bCs/>
          <w:iCs/>
          <w:szCs w:val="28"/>
        </w:rPr>
        <w:t>пункт 29 изложить в</w:t>
      </w:r>
      <w:r w:rsidR="00190D13">
        <w:rPr>
          <w:rFonts w:cs="Liberation Serif"/>
          <w:bCs/>
          <w:iCs/>
          <w:szCs w:val="28"/>
        </w:rPr>
        <w:t xml:space="preserve"> следующей</w:t>
      </w:r>
      <w:r>
        <w:rPr>
          <w:rFonts w:cs="Liberation Serif"/>
          <w:bCs/>
          <w:iCs/>
          <w:szCs w:val="28"/>
        </w:rPr>
        <w:t xml:space="preserve"> редакции:</w:t>
      </w:r>
    </w:p>
    <w:p w:rsidR="00523C10" w:rsidRPr="00523C10" w:rsidRDefault="00523C10" w:rsidP="00523C10">
      <w:pPr>
        <w:spacing w:after="0" w:line="240" w:lineRule="auto"/>
        <w:ind w:firstLine="709"/>
        <w:jc w:val="both"/>
        <w:rPr>
          <w:rFonts w:cs="Liberation Serif"/>
          <w:bCs/>
          <w:iCs/>
          <w:szCs w:val="28"/>
        </w:rPr>
      </w:pPr>
      <w:r>
        <w:rPr>
          <w:rFonts w:cs="Liberation Serif"/>
          <w:bCs/>
          <w:iCs/>
          <w:szCs w:val="28"/>
        </w:rPr>
        <w:t xml:space="preserve">«29. </w:t>
      </w:r>
      <w:r w:rsidRPr="006012B7">
        <w:rPr>
          <w:rFonts w:cs="Liberation Serif"/>
          <w:bCs/>
          <w:iCs/>
          <w:szCs w:val="28"/>
        </w:rPr>
        <w:t xml:space="preserve">Лекарственное обеспечение пациентов, перенесших ОНМК, находящихся на диспансерном наблюдении, организуется в соответствии </w:t>
      </w:r>
      <w:r w:rsidRPr="006012B7">
        <w:rPr>
          <w:rFonts w:cs="Liberation Serif"/>
          <w:bCs/>
          <w:iCs/>
          <w:szCs w:val="28"/>
        </w:rPr>
        <w:br/>
        <w:t xml:space="preserve">с приказом Министерства здравоохранения Свердловской области от 31.01.2024 </w:t>
      </w:r>
      <w:r w:rsidRPr="006012B7">
        <w:rPr>
          <w:rFonts w:cs="Liberation Serif"/>
          <w:bCs/>
          <w:iCs/>
          <w:szCs w:val="28"/>
        </w:rPr>
        <w:br/>
        <w:t>№ 207-п «Об организации мероприятий по обеспечению профилактики развития сердечно-сосудистых</w:t>
      </w:r>
      <w:r w:rsidRPr="00635966">
        <w:rPr>
          <w:rFonts w:cs="Liberation Serif"/>
          <w:bCs/>
          <w:iCs/>
          <w:szCs w:val="28"/>
        </w:rPr>
        <w:t xml:space="preserve"> заболеваний и сердечно-сосудистых осложнений </w:t>
      </w:r>
      <w:r>
        <w:rPr>
          <w:rFonts w:cs="Liberation Serif"/>
          <w:bCs/>
          <w:iCs/>
          <w:szCs w:val="28"/>
        </w:rPr>
        <w:br/>
      </w:r>
      <w:r w:rsidRPr="00635966">
        <w:rPr>
          <w:rFonts w:cs="Liberation Serif"/>
          <w:bCs/>
          <w:iCs/>
          <w:szCs w:val="28"/>
        </w:rPr>
        <w:t xml:space="preserve">у пациентов высокого риска, находящихся на диспансерном наблюдении </w:t>
      </w:r>
      <w:r>
        <w:rPr>
          <w:rFonts w:cs="Liberation Serif"/>
          <w:bCs/>
          <w:iCs/>
          <w:szCs w:val="28"/>
        </w:rPr>
        <w:br/>
      </w:r>
      <w:r w:rsidRPr="00635966">
        <w:rPr>
          <w:rFonts w:cs="Liberation Serif"/>
          <w:bCs/>
          <w:iCs/>
          <w:szCs w:val="28"/>
        </w:rPr>
        <w:t>в медицинских организациях Свердловской области</w:t>
      </w:r>
      <w:r>
        <w:rPr>
          <w:rFonts w:cs="Liberation Serif"/>
          <w:bCs/>
          <w:iCs/>
          <w:szCs w:val="28"/>
        </w:rPr>
        <w:t>».».</w:t>
      </w:r>
    </w:p>
    <w:p w:rsidR="00A86E13" w:rsidRPr="00A86E13" w:rsidRDefault="00DD7A95" w:rsidP="00523C10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D13152">
        <w:t xml:space="preserve">Внести в </w:t>
      </w:r>
      <w:r w:rsidR="00D13152">
        <w:t>п</w:t>
      </w:r>
      <w:r w:rsidR="00D13152" w:rsidRPr="00D13152">
        <w:t>еречень муниципальных образований, закрепленных за медицинскими организациями, для оказания помощи взрослым пациентам</w:t>
      </w:r>
      <w:r w:rsidR="00005FF2">
        <w:t xml:space="preserve"> с ОНМК</w:t>
      </w:r>
      <w:r w:rsidR="00D13152">
        <w:t xml:space="preserve">, утвержденный приказом </w:t>
      </w:r>
      <w:r w:rsidR="00190D13">
        <w:t>МЗ СО</w:t>
      </w:r>
      <w:r w:rsidR="00BB699C" w:rsidRPr="00DD7A95">
        <w:t xml:space="preserve"> </w:t>
      </w:r>
      <w:r w:rsidRPr="00DD7A95">
        <w:t>от 25.05.2023 № 1156-п</w:t>
      </w:r>
      <w:r w:rsidR="00A86E13">
        <w:rPr>
          <w:szCs w:val="28"/>
        </w:rPr>
        <w:t>, изложив ег</w:t>
      </w:r>
      <w:r w:rsidR="00005FF2">
        <w:rPr>
          <w:szCs w:val="28"/>
        </w:rPr>
        <w:t>о в новой редакции (приложение</w:t>
      </w:r>
      <w:r w:rsidR="00A86E13">
        <w:rPr>
          <w:szCs w:val="28"/>
        </w:rPr>
        <w:t>).</w:t>
      </w:r>
    </w:p>
    <w:p w:rsidR="00D13152" w:rsidRPr="00D13152" w:rsidRDefault="000505A0" w:rsidP="00523C10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A86E13">
        <w:rPr>
          <w:rFonts w:eastAsia="Liberation Serif" w:cs="Liberation Serif"/>
          <w:color w:val="000000"/>
          <w:szCs w:val="28"/>
        </w:rPr>
        <w:lastRenderedPageBreak/>
        <w:t>Настоящий приказ опубликовать на «Официальном интернет-портале правовой информации Свердловской области» (</w:t>
      </w:r>
      <w:r w:rsidR="00D13152" w:rsidRPr="00A86E13">
        <w:rPr>
          <w:rFonts w:eastAsia="Liberation Serif" w:cs="Liberation Serif"/>
          <w:color w:val="000000"/>
          <w:szCs w:val="28"/>
        </w:rPr>
        <w:t>www.pravo.gov66.ru</w:t>
      </w:r>
      <w:r w:rsidRPr="00A86E13">
        <w:rPr>
          <w:rFonts w:eastAsia="Liberation Serif" w:cs="Liberation Serif"/>
          <w:color w:val="000000"/>
          <w:szCs w:val="28"/>
        </w:rPr>
        <w:t>).</w:t>
      </w:r>
    </w:p>
    <w:p w:rsidR="00D13152" w:rsidRPr="00D13152" w:rsidRDefault="000505A0" w:rsidP="00523C10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D13152">
        <w:rPr>
          <w:rFonts w:eastAsia="Liberation Serif" w:cs="Liberation Serif"/>
          <w:color w:val="000000"/>
          <w:szCs w:val="28"/>
        </w:rPr>
        <w:t>Копию настоящего приказа направить в Главное управление Министерства юстиции Российской Федерации по Свердловской области и Прокуратуру Свердловской области в течение семи дней с момента опубликования.</w:t>
      </w:r>
    </w:p>
    <w:p w:rsidR="000505A0" w:rsidRPr="00D13152" w:rsidRDefault="000505A0" w:rsidP="00523C10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</w:pPr>
      <w:r w:rsidRPr="00D13152">
        <w:rPr>
          <w:rFonts w:cs="Liberation Serif"/>
          <w:szCs w:val="28"/>
        </w:rPr>
        <w:t>Контроль за исполнением настоящего приказа возложить</w:t>
      </w:r>
      <w:r w:rsidRPr="00D13152">
        <w:rPr>
          <w:rFonts w:cs="Liberation Serif"/>
          <w:szCs w:val="28"/>
        </w:rPr>
        <w:br/>
        <w:t>на Первого заместителя Министра здравоохранения Свердловской области С.Б. </w:t>
      </w:r>
      <w:proofErr w:type="spellStart"/>
      <w:r w:rsidRPr="00D13152">
        <w:rPr>
          <w:rFonts w:cs="Liberation Serif"/>
          <w:szCs w:val="28"/>
        </w:rPr>
        <w:t>Туркова</w:t>
      </w:r>
      <w:proofErr w:type="spellEnd"/>
      <w:r w:rsidRPr="00D13152">
        <w:rPr>
          <w:rFonts w:cs="Liberation Serif"/>
          <w:szCs w:val="28"/>
        </w:rPr>
        <w:t>.</w:t>
      </w:r>
    </w:p>
    <w:p w:rsidR="000505A0" w:rsidRPr="000505A0" w:rsidRDefault="000505A0" w:rsidP="000505A0">
      <w:pPr>
        <w:pStyle w:val="a5"/>
        <w:tabs>
          <w:tab w:val="left" w:pos="142"/>
          <w:tab w:val="left" w:pos="1134"/>
        </w:tabs>
        <w:spacing w:after="0" w:line="240" w:lineRule="auto"/>
        <w:ind w:right="-284"/>
        <w:jc w:val="both"/>
        <w:rPr>
          <w:rFonts w:eastAsia="Times New Roman" w:cs="Liberation Serif"/>
          <w:szCs w:val="28"/>
          <w:lang w:eastAsia="ru-RU"/>
        </w:rPr>
      </w:pPr>
    </w:p>
    <w:p w:rsidR="000505A0" w:rsidRPr="000505A0" w:rsidRDefault="000505A0" w:rsidP="000505A0">
      <w:pPr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eastAsia="Times New Roman" w:cs="Liberation Serif"/>
          <w:szCs w:val="28"/>
          <w:lang w:eastAsia="ru-RU"/>
        </w:rPr>
      </w:pPr>
    </w:p>
    <w:p w:rsidR="00927CD2" w:rsidRDefault="000505A0" w:rsidP="00A86E13">
      <w:pPr>
        <w:tabs>
          <w:tab w:val="left" w:pos="142"/>
          <w:tab w:val="left" w:pos="1134"/>
        </w:tabs>
        <w:spacing w:after="0" w:line="240" w:lineRule="auto"/>
        <w:ind w:right="-1"/>
        <w:jc w:val="both"/>
        <w:rPr>
          <w:rFonts w:eastAsia="Times New Roman" w:cs="Liberation Serif"/>
          <w:szCs w:val="28"/>
          <w:lang w:eastAsia="ru-RU"/>
        </w:rPr>
      </w:pPr>
      <w:r w:rsidRPr="000505A0">
        <w:rPr>
          <w:rFonts w:eastAsia="Times New Roman" w:cs="Liberation Serif"/>
          <w:szCs w:val="28"/>
          <w:lang w:eastAsia="ru-RU"/>
        </w:rPr>
        <w:t xml:space="preserve">Министр                                                                       </w:t>
      </w:r>
      <w:r w:rsidR="00B26BA1">
        <w:rPr>
          <w:rFonts w:eastAsia="Times New Roman" w:cs="Liberation Serif"/>
          <w:szCs w:val="28"/>
          <w:lang w:eastAsia="ru-RU"/>
        </w:rPr>
        <w:t xml:space="preserve">         </w:t>
      </w:r>
      <w:r w:rsidR="00A86E13">
        <w:rPr>
          <w:rFonts w:eastAsia="Times New Roman" w:cs="Liberation Serif"/>
          <w:szCs w:val="28"/>
          <w:lang w:eastAsia="ru-RU"/>
        </w:rPr>
        <w:t xml:space="preserve">         </w:t>
      </w:r>
      <w:r w:rsidR="00B26BA1">
        <w:rPr>
          <w:rFonts w:eastAsia="Times New Roman" w:cs="Liberation Serif"/>
          <w:szCs w:val="28"/>
          <w:lang w:eastAsia="ru-RU"/>
        </w:rPr>
        <w:t xml:space="preserve">                   </w:t>
      </w:r>
      <w:r w:rsidRPr="000505A0">
        <w:rPr>
          <w:rFonts w:eastAsia="Times New Roman" w:cs="Liberation Serif"/>
          <w:szCs w:val="28"/>
          <w:lang w:eastAsia="ru-RU"/>
        </w:rPr>
        <w:t xml:space="preserve"> </w:t>
      </w:r>
      <w:r w:rsidR="00A86E13">
        <w:rPr>
          <w:rFonts w:eastAsia="Times New Roman" w:cs="Liberation Serif"/>
          <w:szCs w:val="28"/>
          <w:lang w:eastAsia="ru-RU"/>
        </w:rPr>
        <w:t>А.А. Карлов</w:t>
      </w:r>
    </w:p>
    <w:p w:rsidR="00A86E13" w:rsidRDefault="00A86E13" w:rsidP="00A86E13">
      <w:pPr>
        <w:tabs>
          <w:tab w:val="left" w:pos="142"/>
          <w:tab w:val="left" w:pos="1134"/>
        </w:tabs>
        <w:spacing w:after="0" w:line="240" w:lineRule="auto"/>
        <w:ind w:right="-1"/>
        <w:jc w:val="both"/>
        <w:rPr>
          <w:rFonts w:eastAsia="Times New Roman" w:cs="Liberation Serif"/>
          <w:szCs w:val="28"/>
          <w:lang w:eastAsia="ru-RU"/>
        </w:rPr>
        <w:sectPr w:rsidR="00A86E13" w:rsidSect="00D56526">
          <w:headerReference w:type="default" r:id="rId8"/>
          <w:pgSz w:w="11906" w:h="16838"/>
          <w:pgMar w:top="1134" w:right="566" w:bottom="1134" w:left="1418" w:header="708" w:footer="708" w:gutter="0"/>
          <w:cols w:space="708"/>
          <w:titlePg/>
          <w:docGrid w:linePitch="381"/>
        </w:sectPr>
      </w:pPr>
    </w:p>
    <w:p w:rsidR="002945CF" w:rsidRPr="002945CF" w:rsidRDefault="00005FF2" w:rsidP="00A86E13">
      <w:pPr>
        <w:spacing w:after="0" w:line="240" w:lineRule="auto"/>
        <w:ind w:left="6804"/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Приложение</w:t>
      </w:r>
      <w:r w:rsidR="002945CF" w:rsidRPr="002945CF">
        <w:rPr>
          <w:rFonts w:cs="Liberation Serif"/>
          <w:sz w:val="16"/>
          <w:szCs w:val="16"/>
        </w:rPr>
        <w:t xml:space="preserve"> к приказу</w:t>
      </w:r>
    </w:p>
    <w:p w:rsidR="002945CF" w:rsidRP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 w:rsidRPr="002945CF">
        <w:rPr>
          <w:rFonts w:cs="Liberation Serif"/>
          <w:sz w:val="16"/>
          <w:szCs w:val="16"/>
        </w:rPr>
        <w:t>Министерства здравоохранения</w:t>
      </w:r>
    </w:p>
    <w:p w:rsidR="002945CF" w:rsidRP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 w:rsidRPr="002945CF">
        <w:rPr>
          <w:rFonts w:cs="Liberation Serif"/>
          <w:sz w:val="16"/>
          <w:szCs w:val="16"/>
        </w:rPr>
        <w:t xml:space="preserve">Свердловской области </w:t>
      </w:r>
    </w:p>
    <w:p w:rsidR="002945CF" w:rsidRDefault="002945CF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 w:rsidRPr="002945CF">
        <w:rPr>
          <w:rFonts w:cs="Liberation Serif"/>
          <w:sz w:val="16"/>
          <w:szCs w:val="16"/>
        </w:rPr>
        <w:t>от ___________№ ___________</w:t>
      </w:r>
    </w:p>
    <w:p w:rsidR="004E7F11" w:rsidRDefault="004E7F11" w:rsidP="002945CF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</w:p>
    <w:p w:rsidR="004E7F11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Приложение № 5 к приказу</w:t>
      </w:r>
    </w:p>
    <w:p w:rsidR="004E7F11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Министерства здравоохранения</w:t>
      </w:r>
    </w:p>
    <w:p w:rsidR="004E7F11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Свердловской области </w:t>
      </w:r>
    </w:p>
    <w:p w:rsidR="004E7F11" w:rsidRPr="002945CF" w:rsidRDefault="004E7F11" w:rsidP="004E7F11">
      <w:pPr>
        <w:tabs>
          <w:tab w:val="left" w:pos="3544"/>
        </w:tabs>
        <w:spacing w:after="0" w:line="240" w:lineRule="auto"/>
        <w:ind w:left="6804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от 25.05.2023 № 1156-п</w:t>
      </w:r>
    </w:p>
    <w:p w:rsidR="002945CF" w:rsidRPr="0075764A" w:rsidRDefault="002945CF" w:rsidP="002945CF">
      <w:pPr>
        <w:spacing w:after="0" w:line="240" w:lineRule="auto"/>
        <w:jc w:val="both"/>
      </w:pPr>
    </w:p>
    <w:p w:rsidR="008F1D48" w:rsidRDefault="008F1D48" w:rsidP="002945CF">
      <w:pPr>
        <w:spacing w:after="0" w:line="240" w:lineRule="auto"/>
        <w:jc w:val="center"/>
      </w:pPr>
      <w:r>
        <w:rPr>
          <w:rFonts w:cs="Liberation Serif"/>
          <w:b/>
          <w:bCs/>
        </w:rPr>
        <w:t>Перечень муниципальных образований, закрепленных за медицинскими организациями, для оказания помощи взрослым пациентам с ОНМК</w:t>
      </w:r>
    </w:p>
    <w:tbl>
      <w:tblPr>
        <w:tblW w:w="5005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975"/>
      </w:tblGrid>
      <w:tr w:rsidR="008F1D48" w:rsidRPr="008F1D48" w:rsidTr="004A13D3">
        <w:trPr>
          <w:trHeight w:val="794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Номер строки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Медицинские организации, в структуре которых организовано ПСО/РСЦ по профилю «неврология» для пациентов с ОНМК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A30257">
            <w:pPr>
              <w:spacing w:after="0" w:line="240" w:lineRule="auto"/>
              <w:jc w:val="center"/>
              <w:rPr>
                <w:rFonts w:cs="Liberation Serif"/>
                <w:b/>
                <w:sz w:val="26"/>
                <w:szCs w:val="26"/>
              </w:rPr>
            </w:pPr>
            <w:r w:rsidRPr="008F1D48">
              <w:rPr>
                <w:rFonts w:cs="Liberation Serif"/>
                <w:b/>
                <w:sz w:val="26"/>
                <w:szCs w:val="26"/>
              </w:rPr>
              <w:t>Альтернативные медицинские организации, в структуре которых организовано ПСО/РСЦ по профилю «неврология» для пациентов с ОНМК</w:t>
            </w:r>
          </w:p>
        </w:tc>
      </w:tr>
    </w:tbl>
    <w:p w:rsidR="008F1D48" w:rsidRPr="008F1D48" w:rsidRDefault="008F1D48" w:rsidP="008F1D48">
      <w:pPr>
        <w:spacing w:after="0" w:line="240" w:lineRule="auto"/>
        <w:jc w:val="center"/>
        <w:rPr>
          <w:rFonts w:cs="Liberation Serif"/>
          <w:b/>
          <w:sz w:val="2"/>
          <w:szCs w:val="28"/>
        </w:rPr>
      </w:pPr>
    </w:p>
    <w:tbl>
      <w:tblPr>
        <w:tblW w:w="5005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975"/>
      </w:tblGrid>
      <w:tr w:rsidR="003B7334" w:rsidRPr="008F1D48" w:rsidTr="003B7334">
        <w:trPr>
          <w:trHeight w:val="266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jc w:val="center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4</w:t>
            </w:r>
          </w:p>
        </w:tc>
      </w:tr>
      <w:tr w:rsidR="003B7334" w:rsidRPr="008F1D48" w:rsidTr="003B7334">
        <w:trPr>
          <w:trHeight w:val="1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Волчанский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75" w:rsidRDefault="002F4075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«Серовская городская больница»</w:t>
            </w:r>
            <w:r>
              <w:rPr>
                <w:rFonts w:cs="Liberation Serif"/>
                <w:sz w:val="26"/>
                <w:szCs w:val="26"/>
              </w:rPr>
              <w:t>,</w:t>
            </w:r>
          </w:p>
          <w:p w:rsidR="002F4075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«Североуральская центральная городская больница»</w:t>
            </w:r>
            <w:r w:rsidR="002F4075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8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Карпинск,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Краснотурьинск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«Серовская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Североуральский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округ,</w:t>
            </w:r>
            <w:r w:rsidRPr="008F1D48">
              <w:rPr>
                <w:rFonts w:cs="Liberation Serif"/>
                <w:sz w:val="26"/>
                <w:szCs w:val="26"/>
              </w:rPr>
              <w:br/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Ивдельский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Пелым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«Североуральская центральная городская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F4075" w:rsidRDefault="002F4075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</w:t>
            </w:r>
            <w:r>
              <w:rPr>
                <w:rFonts w:cs="Liberation Serif"/>
                <w:sz w:val="26"/>
                <w:szCs w:val="26"/>
              </w:rPr>
              <w:t>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«Серовская городская больница»</w:t>
            </w:r>
          </w:p>
        </w:tc>
      </w:tr>
      <w:tr w:rsidR="003B7334" w:rsidRPr="008F1D48" w:rsidTr="003B7334">
        <w:trPr>
          <w:trHeight w:val="6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Верхотурский,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Новолялинский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«Серовская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</w:tr>
      <w:tr w:rsidR="003B7334" w:rsidRPr="008F1D48" w:rsidTr="003B7334">
        <w:trPr>
          <w:trHeight w:val="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Серовский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округ,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Сосьвинский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Гаринский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«Серовская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«Краснотурьинская городская больница»</w:t>
            </w:r>
          </w:p>
        </w:tc>
      </w:tr>
      <w:tr w:rsidR="003B7334" w:rsidRPr="008F1D48" w:rsidTr="003B7334">
        <w:trPr>
          <w:trHeight w:val="9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«Город Лесной»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ФГБУЗ «Центральная медико-санитарная часть № 91 ФМБА»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Верхнесалдинский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округ, ЗАТО Свободный Свердловской области,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Нижняя Салда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ФГБУЗ «Медико-санитарная часть №</w:t>
            </w:r>
            <w:r w:rsidR="000D0773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121 ФМБА»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  <w:p w:rsidR="002A7B00" w:rsidRPr="008F1D48" w:rsidRDefault="002A7B00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5" w:rsidRDefault="008F1D48" w:rsidP="007871D5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 Ни</w:t>
            </w:r>
            <w:r w:rsidR="002A7B00">
              <w:rPr>
                <w:rFonts w:cs="Liberation Serif"/>
                <w:sz w:val="26"/>
                <w:szCs w:val="26"/>
              </w:rPr>
              <w:t xml:space="preserve">жний Тагил, </w:t>
            </w:r>
            <w:proofErr w:type="spellStart"/>
            <w:r w:rsidR="002A7B00">
              <w:rPr>
                <w:rFonts w:cs="Liberation Serif"/>
                <w:sz w:val="26"/>
                <w:szCs w:val="26"/>
              </w:rPr>
              <w:t>Тагилстроевский</w:t>
            </w:r>
            <w:proofErr w:type="spellEnd"/>
            <w:r w:rsidR="002A7B00">
              <w:rPr>
                <w:rFonts w:cs="Liberation Serif"/>
                <w:sz w:val="26"/>
                <w:szCs w:val="26"/>
              </w:rPr>
              <w:t xml:space="preserve"> р-н (кроме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proofErr w:type="spellStart"/>
            <w:r w:rsidR="007871D5" w:rsidRPr="007871D5">
              <w:rPr>
                <w:rFonts w:cs="Liberation Serif"/>
                <w:sz w:val="26"/>
                <w:szCs w:val="26"/>
              </w:rPr>
              <w:t>мкр</w:t>
            </w:r>
            <w:proofErr w:type="spellEnd"/>
            <w:r w:rsidR="007871D5" w:rsidRPr="007871D5">
              <w:rPr>
                <w:rFonts w:cs="Liberation Serif"/>
                <w:sz w:val="26"/>
                <w:szCs w:val="26"/>
              </w:rPr>
              <w:t xml:space="preserve">. </w:t>
            </w:r>
            <w:proofErr w:type="spellStart"/>
            <w:r w:rsidR="002A7B00">
              <w:rPr>
                <w:rFonts w:cs="Liberation Serif"/>
                <w:sz w:val="26"/>
                <w:szCs w:val="26"/>
              </w:rPr>
              <w:t>Гальяно-Горбуновский</w:t>
            </w:r>
            <w:proofErr w:type="spellEnd"/>
            <w:r w:rsidR="002A7B00">
              <w:rPr>
                <w:rFonts w:cs="Liberation Serif"/>
                <w:sz w:val="26"/>
                <w:szCs w:val="26"/>
              </w:rPr>
              <w:t xml:space="preserve"> массив</w:t>
            </w:r>
            <w:r w:rsidR="007871D5" w:rsidRPr="007871D5">
              <w:rPr>
                <w:rFonts w:cs="Liberation Serif"/>
                <w:sz w:val="26"/>
                <w:szCs w:val="26"/>
              </w:rPr>
              <w:t xml:space="preserve">, </w:t>
            </w:r>
            <w:proofErr w:type="spellStart"/>
            <w:r w:rsidR="007871D5">
              <w:rPr>
                <w:rFonts w:cs="Liberation Serif"/>
                <w:sz w:val="26"/>
                <w:szCs w:val="26"/>
              </w:rPr>
              <w:t>мкр</w:t>
            </w:r>
            <w:proofErr w:type="spellEnd"/>
            <w:r w:rsidR="007871D5">
              <w:rPr>
                <w:rFonts w:cs="Liberation Serif"/>
                <w:sz w:val="26"/>
                <w:szCs w:val="26"/>
              </w:rPr>
              <w:t>. Красный Камень</w:t>
            </w:r>
            <w:r w:rsidR="002A7B00">
              <w:rPr>
                <w:rFonts w:cs="Liberation Serif"/>
                <w:sz w:val="26"/>
                <w:szCs w:val="26"/>
              </w:rPr>
              <w:t>)</w:t>
            </w:r>
            <w:r w:rsidR="007871D5">
              <w:rPr>
                <w:rFonts w:cs="Liberation Serif"/>
                <w:sz w:val="26"/>
                <w:szCs w:val="26"/>
              </w:rPr>
              <w:t>;</w:t>
            </w:r>
            <w:r w:rsidR="002A7B00">
              <w:rPr>
                <w:rFonts w:cs="Liberation Serif"/>
                <w:sz w:val="26"/>
                <w:szCs w:val="26"/>
              </w:rPr>
              <w:t xml:space="preserve"> Дзержинский р-н;</w:t>
            </w:r>
          </w:p>
          <w:p w:rsidR="008F1D48" w:rsidRPr="008F1D48" w:rsidRDefault="008F1D48" w:rsidP="007871D5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Горноуральский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ГО, кроме п Черноисточинск, п.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Висим, п. Уралец,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Усть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-Утка, с. Серебрянка,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="00C42B67">
              <w:rPr>
                <w:rFonts w:cs="Liberation Serif"/>
                <w:sz w:val="26"/>
                <w:szCs w:val="26"/>
              </w:rPr>
              <w:t xml:space="preserve">Большая Лая, с. Малая Лая, </w:t>
            </w:r>
            <w:r w:rsidRPr="008F1D48">
              <w:rPr>
                <w:rFonts w:cs="Liberation Serif"/>
                <w:sz w:val="26"/>
                <w:szCs w:val="26"/>
              </w:rPr>
              <w:t>п. 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Горноуральский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«Городская больница № 4 город Нижний Тагил»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  <w:r w:rsidR="008863C1">
              <w:rPr>
                <w:rFonts w:cs="Liberation Serif"/>
                <w:sz w:val="26"/>
                <w:szCs w:val="26"/>
              </w:rPr>
              <w:t>;</w:t>
            </w:r>
          </w:p>
          <w:p w:rsidR="008863C1" w:rsidRPr="008F1D48" w:rsidRDefault="008863C1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2A7B00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 Нижний Тагил, Ленинский райо</w:t>
            </w:r>
            <w:r w:rsidR="00AC4221">
              <w:rPr>
                <w:rFonts w:cs="Liberation Serif"/>
                <w:sz w:val="26"/>
                <w:szCs w:val="26"/>
              </w:rPr>
              <w:t>н</w:t>
            </w:r>
            <w:r w:rsidR="002A7B00">
              <w:rPr>
                <w:rFonts w:cs="Liberation Serif"/>
                <w:sz w:val="26"/>
                <w:szCs w:val="26"/>
              </w:rPr>
              <w:t>,</w:t>
            </w:r>
            <w:r w:rsidR="00C42B67">
              <w:rPr>
                <w:rFonts w:cs="Liberation Serif"/>
                <w:sz w:val="26"/>
                <w:szCs w:val="26"/>
              </w:rPr>
              <w:t xml:space="preserve"> </w:t>
            </w:r>
            <w:proofErr w:type="spellStart"/>
            <w:r w:rsidR="002A7B00" w:rsidRPr="007871D5">
              <w:rPr>
                <w:rFonts w:cs="Liberation Serif"/>
                <w:sz w:val="26"/>
                <w:szCs w:val="26"/>
              </w:rPr>
              <w:t>мкр</w:t>
            </w:r>
            <w:proofErr w:type="spellEnd"/>
            <w:r w:rsidR="002A7B00" w:rsidRPr="007871D5">
              <w:rPr>
                <w:rFonts w:cs="Liberation Serif"/>
                <w:sz w:val="26"/>
                <w:szCs w:val="26"/>
              </w:rPr>
              <w:t xml:space="preserve">. </w:t>
            </w:r>
            <w:proofErr w:type="spellStart"/>
            <w:r w:rsidR="002A7B00">
              <w:rPr>
                <w:rFonts w:cs="Liberation Serif"/>
                <w:sz w:val="26"/>
                <w:szCs w:val="26"/>
              </w:rPr>
              <w:t>Гальяно-Горбуновский</w:t>
            </w:r>
            <w:proofErr w:type="spellEnd"/>
            <w:r w:rsidR="002A7B00">
              <w:rPr>
                <w:rFonts w:cs="Liberation Serif"/>
                <w:sz w:val="26"/>
                <w:szCs w:val="26"/>
              </w:rPr>
              <w:t xml:space="preserve"> массив</w:t>
            </w:r>
            <w:r w:rsidR="002A7B00" w:rsidRPr="007871D5">
              <w:rPr>
                <w:rFonts w:cs="Liberation Serif"/>
                <w:sz w:val="26"/>
                <w:szCs w:val="26"/>
              </w:rPr>
              <w:t xml:space="preserve">, </w:t>
            </w:r>
            <w:proofErr w:type="spellStart"/>
            <w:r w:rsidR="002A7B00">
              <w:rPr>
                <w:rFonts w:cs="Liberation Serif"/>
                <w:sz w:val="26"/>
                <w:szCs w:val="26"/>
              </w:rPr>
              <w:t>мкр</w:t>
            </w:r>
            <w:proofErr w:type="spellEnd"/>
            <w:r w:rsidR="002A7B00">
              <w:rPr>
                <w:rFonts w:cs="Liberation Serif"/>
                <w:sz w:val="26"/>
                <w:szCs w:val="26"/>
              </w:rPr>
              <w:t>. Красный Камень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«Демидовская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«Городская больница № 4 город Нижний Тагил»</w:t>
            </w:r>
            <w:r w:rsidR="002A7B00">
              <w:rPr>
                <w:rFonts w:cs="Liberation Serif"/>
                <w:color w:val="000000"/>
                <w:sz w:val="26"/>
                <w:szCs w:val="26"/>
              </w:rPr>
              <w:t>;</w:t>
            </w:r>
          </w:p>
          <w:p w:rsidR="002A7B00" w:rsidRPr="008F1D48" w:rsidRDefault="002A7B00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Горноуральский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 (п.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 xml:space="preserve">Черноисточинск, п. Висим, п. Уралец, </w:t>
            </w:r>
            <w:r w:rsidRPr="008F1D48">
              <w:rPr>
                <w:rFonts w:cs="Liberation Serif"/>
                <w:sz w:val="26"/>
                <w:szCs w:val="26"/>
              </w:rPr>
              <w:br/>
              <w:t xml:space="preserve">с.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Усть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-Утка,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Серебрянка, с. Большая Лая, с.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Малая Лая, п. 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Горноуральский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),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Верхняя Тура, городской округ Красноуральск,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Кушвинский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Нижнетуринский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«Демидовская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№ 4 город Нижний Тагил»</w:t>
            </w:r>
            <w:r w:rsidR="002A7B00">
              <w:rPr>
                <w:rFonts w:cs="Liberation Serif"/>
                <w:sz w:val="26"/>
                <w:szCs w:val="26"/>
              </w:rPr>
              <w:t>;</w:t>
            </w:r>
          </w:p>
          <w:p w:rsidR="002A7B00" w:rsidRPr="008F1D48" w:rsidRDefault="002A7B00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color w:val="000000"/>
                <w:sz w:val="26"/>
                <w:szCs w:val="26"/>
              </w:rPr>
              <w:t>ГА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УЗ СО «Городская б</w:t>
            </w:r>
            <w:r>
              <w:rPr>
                <w:rFonts w:cs="Liberation Serif"/>
                <w:color w:val="000000"/>
                <w:sz w:val="26"/>
                <w:szCs w:val="26"/>
              </w:rPr>
              <w:t xml:space="preserve">ольница № 1 город Нижний Тагил» </w:t>
            </w:r>
            <w:r w:rsidRPr="008F1D48">
              <w:rPr>
                <w:rFonts w:cs="Liberation Serif"/>
                <w:sz w:val="26"/>
                <w:szCs w:val="26"/>
              </w:rPr>
              <w:t>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Качканарский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7B7D22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ГАУЗ СО «Качканарская центральная </w:t>
            </w:r>
            <w:r w:rsidR="007B7D22">
              <w:rPr>
                <w:rFonts w:cs="Liberation Serif"/>
                <w:sz w:val="26"/>
                <w:szCs w:val="26"/>
              </w:rPr>
              <w:t xml:space="preserve">районная </w:t>
            </w:r>
            <w:r w:rsidRPr="008F1D48">
              <w:rPr>
                <w:rFonts w:cs="Liberation Serif"/>
                <w:sz w:val="26"/>
                <w:szCs w:val="26"/>
              </w:rPr>
              <w:t>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Муниципальное образование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Алапаевское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Муниципальное образование город Алапаевск, </w:t>
            </w:r>
            <w:proofErr w:type="spellStart"/>
            <w:r w:rsidR="003B7334">
              <w:rPr>
                <w:rFonts w:cs="Liberation Serif"/>
                <w:sz w:val="26"/>
                <w:szCs w:val="26"/>
              </w:rPr>
              <w:t>Махнёвское</w:t>
            </w:r>
            <w:proofErr w:type="spellEnd"/>
            <w:r w:rsidR="003B7334">
              <w:rPr>
                <w:rFonts w:cs="Liberation Serif"/>
                <w:sz w:val="26"/>
                <w:szCs w:val="26"/>
              </w:rPr>
              <w:t xml:space="preserve"> муниципальное </w:t>
            </w:r>
            <w:r w:rsidRPr="008F1D48">
              <w:rPr>
                <w:rFonts w:cs="Liberation Serif"/>
                <w:sz w:val="26"/>
                <w:szCs w:val="26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bookmarkStart w:id="1" w:name="_Hlk532836883"/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  <w:bookmarkEnd w:id="1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Артемовский городской округ,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Режевской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bookmarkStart w:id="2" w:name="_Hlk532836837"/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  <w:bookmarkEnd w:id="2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«город Ирбит»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93279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Ирбитское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</w:p>
        </w:tc>
      </w:tr>
      <w:tr w:rsidR="00593279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3279" w:rsidRPr="008F1D48" w:rsidRDefault="00593279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93279" w:rsidRPr="008F1D48" w:rsidRDefault="00593279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>
              <w:rPr>
                <w:rFonts w:cs="Liberation Serif"/>
                <w:sz w:val="26"/>
                <w:szCs w:val="26"/>
              </w:rPr>
              <w:t>Байкаловский</w:t>
            </w:r>
            <w:proofErr w:type="spellEnd"/>
            <w:r>
              <w:rPr>
                <w:rFonts w:cs="Liberation Serif"/>
                <w:sz w:val="26"/>
                <w:szCs w:val="26"/>
              </w:rPr>
              <w:t xml:space="preserve">, </w:t>
            </w:r>
            <w:r w:rsidRPr="008F1D48">
              <w:rPr>
                <w:rFonts w:cs="Liberation Serif"/>
                <w:sz w:val="26"/>
                <w:szCs w:val="26"/>
              </w:rPr>
              <w:t>муниципаль</w:t>
            </w:r>
            <w:r>
              <w:rPr>
                <w:rFonts w:cs="Liberation Serif"/>
                <w:sz w:val="26"/>
                <w:szCs w:val="26"/>
              </w:rPr>
              <w:t>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93279" w:rsidRPr="008F1D48" w:rsidRDefault="00593279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93279" w:rsidRDefault="00A86E13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«Артемовская центральная районная больница»</w:t>
            </w:r>
            <w:r>
              <w:rPr>
                <w:rFonts w:cs="Liberation Serif"/>
                <w:sz w:val="26"/>
                <w:szCs w:val="26"/>
              </w:rPr>
              <w:t>,</w:t>
            </w:r>
          </w:p>
          <w:p w:rsidR="00A86E13" w:rsidRPr="008F1D48" w:rsidRDefault="00A86E13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«Талицкая центральная районная больница» **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Камышловский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муниципальный район Свердловской области,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Камышловский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</w:t>
            </w:r>
            <w:r w:rsidR="00EB66CA">
              <w:rPr>
                <w:rFonts w:cs="Liberation Serif"/>
                <w:sz w:val="26"/>
                <w:szCs w:val="26"/>
              </w:rPr>
              <w:t>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3448AA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Слободо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-Туринский муниципальный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Талицкий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Пышминский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«Талицкая центральная районная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ГАУЗ СО «Ирбитская центральная городская больница» 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Тугулымский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«Талицкая центральная районная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bookmarkStart w:id="3" w:name="_Hlk532840180"/>
            <w:r w:rsidRPr="008F1D48">
              <w:rPr>
                <w:rFonts w:cs="Liberation Serif"/>
                <w:sz w:val="26"/>
                <w:szCs w:val="26"/>
              </w:rPr>
              <w:t>ГАУЗ ТО «Областная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1» г.</w:t>
            </w:r>
            <w:r w:rsidR="003B7334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Тюмень</w:t>
            </w:r>
            <w:bookmarkEnd w:id="3"/>
            <w:r w:rsidRPr="008F1D48">
              <w:rPr>
                <w:rFonts w:cs="Liberation Serif"/>
                <w:sz w:val="26"/>
                <w:szCs w:val="26"/>
              </w:rPr>
              <w:t>*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Тавдинский городской округ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Таборинский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муниципальный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«Тавдинская центральная районная больница» 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Туринский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«Ирбитская центральная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«Алапаевская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Асбестовский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1869AE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</w:t>
            </w:r>
            <w:r w:rsidR="001869AE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согласованию с</w:t>
            </w:r>
            <w:r w:rsidR="001869AE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Белоярский городской округ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Верхнее Дуброво, городской округ ЗАТО Уральский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Асбест»,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ГБУЗ СО «Центральная городская больница № 7 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Заречный,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Рефтинский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, Малышевский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B34503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ГБУЗ СО «Центральная городская больница № 7 город Екатеринбург»</w:t>
            </w:r>
          </w:p>
        </w:tc>
      </w:tr>
      <w:tr w:rsidR="003B7334" w:rsidRPr="008F1D48" w:rsidTr="003C285F">
        <w:trPr>
          <w:trHeight w:val="1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Сухой 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«Сухоложская районная больница»**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Новоуральский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ФГБУЗ «Центральная медико-санитарная часть </w:t>
            </w:r>
            <w:r w:rsidRPr="008F1D48">
              <w:rPr>
                <w:rFonts w:cs="Liberation Serif"/>
                <w:sz w:val="26"/>
                <w:szCs w:val="26"/>
              </w:rPr>
              <w:br/>
              <w:t>№ 31 ФМБА»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центральная городская больница им.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П.Д.</w:t>
            </w:r>
            <w:r w:rsidR="003C285F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Бородина»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Невьянский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color w:val="000000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color w:val="000000"/>
                <w:sz w:val="26"/>
                <w:szCs w:val="26"/>
              </w:rPr>
              <w:t xml:space="preserve"> центральная городская больница им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№ 4 город Нижний Тагил»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Верх-Нейвинский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color w:val="000000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color w:val="000000"/>
                <w:sz w:val="26"/>
                <w:szCs w:val="26"/>
              </w:rPr>
              <w:t xml:space="preserve"> центральная городская больница им.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E8188C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№ 4 город Нижний Тагил»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Верхний Тагил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color w:val="000000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color w:val="000000"/>
                <w:sz w:val="26"/>
                <w:szCs w:val="26"/>
              </w:rPr>
              <w:t xml:space="preserve"> центральная городская больница им.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E8188C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№ 4 город Нижний Тагил»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Кировградский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color w:val="000000"/>
                <w:sz w:val="26"/>
                <w:szCs w:val="26"/>
              </w:rPr>
            </w:pPr>
            <w:r w:rsidRPr="008F1D48">
              <w:rPr>
                <w:rFonts w:cs="Liberation Serif"/>
                <w:color w:val="000000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color w:val="000000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color w:val="000000"/>
                <w:sz w:val="26"/>
                <w:szCs w:val="26"/>
              </w:rPr>
              <w:t xml:space="preserve"> центральная городская больница им. П.Д.</w:t>
            </w:r>
            <w:r w:rsidR="003B7334">
              <w:rPr>
                <w:rFonts w:cs="Liberation Serif"/>
                <w:color w:val="000000"/>
                <w:sz w:val="26"/>
                <w:szCs w:val="26"/>
              </w:rPr>
              <w:t> </w:t>
            </w:r>
            <w:r w:rsidRPr="008F1D48">
              <w:rPr>
                <w:rFonts w:cs="Liberation Serif"/>
                <w:color w:val="000000"/>
                <w:sz w:val="26"/>
                <w:szCs w:val="26"/>
              </w:rPr>
              <w:t>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«Демидовская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Березовский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центральная городская больница им. П.Д.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ГАУЗ «Центральная городская клиническая больница № 23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Верхняя Пышма,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Среднеуральск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B34503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Верхнепышминская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центральная городская больница им.</w:t>
            </w:r>
            <w:r w:rsidR="00B34503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П.Д Бородина»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C285F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ГАУЗ «Городская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14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город Екатеринбург»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c"/>
              <w:spacing w:after="0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Первоуральск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Первоуральск (кроме города Первоуральск),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Староуткинск,</w:t>
            </w:r>
            <w:r w:rsidR="003B7334">
              <w:rPr>
                <w:rFonts w:cs="Liberation Serif"/>
                <w:sz w:val="26"/>
                <w:szCs w:val="26"/>
              </w:rPr>
              <w:t xml:space="preserve">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Шалинский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Ачитский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</w:tr>
      <w:tr w:rsidR="003B7334" w:rsidRPr="008F1D48" w:rsidTr="00A30257">
        <w:trPr>
          <w:trHeight w:val="1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Артинский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округ, Муниципальное образование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Красноуфимский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округ,</w:t>
            </w:r>
          </w:p>
          <w:p w:rsidR="008F1D48" w:rsidRPr="008F1D48" w:rsidRDefault="003B7334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городской округ </w:t>
            </w:r>
            <w:r w:rsidR="008F1D48" w:rsidRPr="008F1D48">
              <w:rPr>
                <w:rFonts w:cs="Liberation Serif"/>
                <w:sz w:val="26"/>
                <w:szCs w:val="26"/>
              </w:rPr>
              <w:t>Красноуфимск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Бисертский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 Нижнесергинский муниципальный район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«Красноуфимская районная больница»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городской округ Дегтярск, </w:t>
            </w:r>
          </w:p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Ревда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«Ревдинская городская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Первоуральск»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городской округ Богданович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Каменский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E8188C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Асбест»</w:t>
            </w:r>
            <w:r>
              <w:rPr>
                <w:rFonts w:cs="Liberation Serif"/>
                <w:sz w:val="26"/>
                <w:szCs w:val="26"/>
              </w:rPr>
              <w:t xml:space="preserve"> или </w:t>
            </w:r>
            <w:r w:rsidR="008F1D48"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Каменск-Уральский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больница город Каменск-Уральский»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Арамильский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 Свердловской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proofErr w:type="spellStart"/>
            <w:r w:rsidRPr="008F1D48">
              <w:rPr>
                <w:rFonts w:cs="Liberation Serif"/>
                <w:sz w:val="26"/>
                <w:szCs w:val="26"/>
              </w:rPr>
              <w:t>Сысертский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 20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Полевской городской округ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«Свердловская областная клиническая больница № 1»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ПСО/РСЦ муниципального образования «город Екатеринбург» по согласованию с головным РСЦ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Ленинский район (кроме Академического)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 40 </w:t>
            </w:r>
            <w:r w:rsidRPr="008F1D48">
              <w:rPr>
                <w:rFonts w:cs="Liberation Serif"/>
                <w:sz w:val="26"/>
                <w:szCs w:val="26"/>
              </w:rPr>
              <w:t>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C77B4D">
            <w:pPr>
              <w:spacing w:after="0" w:line="240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C77B4D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 (Академический), Чкаловский район (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Вторчермет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, Ботанический)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клиническая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24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</w:t>
            </w:r>
            <w:r w:rsidRPr="008F1D48">
              <w:rPr>
                <w:rFonts w:cs="Liberation Serif"/>
                <w:sz w:val="26"/>
                <w:szCs w:val="26"/>
              </w:rPr>
              <w:br/>
              <w:t>Верх-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Исетский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ООО «Медицинское объединение «Новая больница»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 xml:space="preserve">По решению бюро госпитализации СМП г. 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Окт</w:t>
            </w:r>
            <w:r w:rsidR="003B7334">
              <w:rPr>
                <w:rFonts w:cs="Liberation Serif"/>
                <w:sz w:val="26"/>
                <w:szCs w:val="26"/>
              </w:rPr>
              <w:t xml:space="preserve">ябрьский район, Железнодорожный </w:t>
            </w:r>
            <w:r w:rsidRPr="008F1D48">
              <w:rPr>
                <w:rFonts w:cs="Liberation Serif"/>
                <w:sz w:val="26"/>
                <w:szCs w:val="26"/>
              </w:rPr>
              <w:t>район (Центр)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ГБУЗ СО «Центральная городская клиническая больница № 1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Кировский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ГБУЗ СО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 xml:space="preserve"> «Центральная городская больница № 7</w:t>
            </w:r>
            <w:r w:rsidRPr="008F1D48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3B7334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Чкаловский район (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Химмаш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,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Уктус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 xml:space="preserve">, Шинный),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«Центральная городская 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20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 xml:space="preserve">По решению бюро госпитализации СМП г. </w:t>
            </w:r>
            <w:r w:rsidR="003B7334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муниципальное образование «город Екатеринбург», Железнодорожный район (Сортировка), Орджоникидзевский район (Уралмаш, кроме северной части)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005FF2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>ГАУЗ СО «</w:t>
            </w:r>
            <w:r w:rsidR="00005FF2">
              <w:rPr>
                <w:rFonts w:cs="Liberation Serif"/>
                <w:sz w:val="26"/>
                <w:szCs w:val="26"/>
              </w:rPr>
              <w:t>Г</w:t>
            </w:r>
            <w:r w:rsidRPr="008F1D48">
              <w:rPr>
                <w:rFonts w:cs="Liberation Serif"/>
                <w:sz w:val="26"/>
                <w:szCs w:val="26"/>
              </w:rPr>
              <w:t xml:space="preserve">ородская </w:t>
            </w:r>
            <w:r w:rsidR="00005FF2">
              <w:rPr>
                <w:rFonts w:cs="Liberation Serif"/>
                <w:sz w:val="26"/>
                <w:szCs w:val="26"/>
              </w:rPr>
              <w:t xml:space="preserve">клиническая </w:t>
            </w:r>
            <w:r w:rsidRPr="008F1D48">
              <w:rPr>
                <w:rFonts w:cs="Liberation Serif"/>
                <w:sz w:val="26"/>
                <w:szCs w:val="26"/>
              </w:rPr>
              <w:t>больница №</w:t>
            </w:r>
            <w:r w:rsidR="00005FF2">
              <w:rPr>
                <w:rFonts w:cs="Liberation Serif"/>
                <w:sz w:val="26"/>
                <w:szCs w:val="26"/>
              </w:rPr>
              <w:t> </w:t>
            </w:r>
            <w:r w:rsidRPr="008F1D48">
              <w:rPr>
                <w:rFonts w:cs="Liberation Serif"/>
                <w:sz w:val="26"/>
                <w:szCs w:val="26"/>
              </w:rPr>
              <w:t>14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EC330E">
            <w:pPr>
              <w:spacing w:after="0" w:line="240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EC330E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  <w:tr w:rsidR="003B7334" w:rsidRPr="008F1D48" w:rsidTr="003B7334"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pStyle w:val="a5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utoSpaceDN w:val="0"/>
              <w:spacing w:after="0" w:line="240" w:lineRule="auto"/>
              <w:ind w:left="0" w:firstLine="0"/>
              <w:contextualSpacing w:val="0"/>
              <w:jc w:val="right"/>
              <w:rPr>
                <w:rFonts w:cs="Liberation Serif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муниципальное образование «город Екатеринбург», Орджоникидзевский район (Уралмаш, северная часть, </w:t>
            </w:r>
            <w:proofErr w:type="spellStart"/>
            <w:r w:rsidRPr="008F1D48">
              <w:rPr>
                <w:rFonts w:cs="Liberation Serif"/>
                <w:sz w:val="26"/>
                <w:szCs w:val="26"/>
              </w:rPr>
              <w:t>Эльмаш</w:t>
            </w:r>
            <w:proofErr w:type="spellEnd"/>
            <w:r w:rsidRPr="008F1D48">
              <w:rPr>
                <w:rFonts w:cs="Liberation Serif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8F1D48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</w:rPr>
              <w:t xml:space="preserve">ГАУЗ СО «Центральная городская </w:t>
            </w:r>
            <w:r w:rsidR="00005FF2">
              <w:rPr>
                <w:rFonts w:cs="Liberation Serif"/>
                <w:sz w:val="26"/>
                <w:szCs w:val="26"/>
              </w:rPr>
              <w:t xml:space="preserve">клиническая </w:t>
            </w:r>
            <w:r w:rsidRPr="008F1D48">
              <w:rPr>
                <w:rFonts w:cs="Liberation Serif"/>
                <w:sz w:val="26"/>
                <w:szCs w:val="26"/>
              </w:rPr>
              <w:t>больница №</w:t>
            </w:r>
            <w:r w:rsidR="003C285F">
              <w:rPr>
                <w:rFonts w:cs="Liberation Serif"/>
                <w:sz w:val="26"/>
                <w:szCs w:val="26"/>
              </w:rPr>
              <w:t xml:space="preserve"> </w:t>
            </w:r>
            <w:r w:rsidRPr="008F1D48">
              <w:rPr>
                <w:rFonts w:cs="Liberation Serif"/>
                <w:sz w:val="26"/>
                <w:szCs w:val="26"/>
              </w:rPr>
              <w:t>23 город Екатеринбург»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F1D48" w:rsidRPr="008F1D48" w:rsidRDefault="008F1D48" w:rsidP="00EC330E">
            <w:pPr>
              <w:spacing w:after="0" w:line="240" w:lineRule="auto"/>
              <w:rPr>
                <w:rFonts w:cs="Liberation Serif"/>
                <w:sz w:val="26"/>
                <w:szCs w:val="26"/>
              </w:rPr>
            </w:pP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По решению бюро госпитализации СМП г.</w:t>
            </w:r>
            <w:r w:rsidR="00EC330E">
              <w:rPr>
                <w:rFonts w:cs="Liberation Serif"/>
                <w:sz w:val="26"/>
                <w:szCs w:val="26"/>
                <w:shd w:val="clear" w:color="auto" w:fill="FFFFFF"/>
              </w:rPr>
              <w:t> </w:t>
            </w:r>
            <w:r w:rsidRPr="008F1D48">
              <w:rPr>
                <w:rFonts w:cs="Liberation Serif"/>
                <w:sz w:val="26"/>
                <w:szCs w:val="26"/>
                <w:shd w:val="clear" w:color="auto" w:fill="FFFFFF"/>
              </w:rPr>
              <w:t>Екатеринбурга</w:t>
            </w:r>
          </w:p>
        </w:tc>
      </w:tr>
    </w:tbl>
    <w:p w:rsidR="00927CD2" w:rsidRDefault="00927CD2" w:rsidP="003B7334">
      <w:pPr>
        <w:pStyle w:val="a5"/>
        <w:tabs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eastAsia="Liberation Serif" w:cs="Liberation Serif"/>
          <w:color w:val="000000"/>
          <w:sz w:val="26"/>
          <w:szCs w:val="26"/>
        </w:rPr>
      </w:pPr>
    </w:p>
    <w:p w:rsidR="003B7334" w:rsidRDefault="003B7334" w:rsidP="003B7334">
      <w:pPr>
        <w:spacing w:after="0" w:line="240" w:lineRule="auto"/>
        <w:ind w:firstLine="708"/>
        <w:jc w:val="both"/>
        <w:rPr>
          <w:rFonts w:cs="Liberation Serif"/>
          <w:sz w:val="22"/>
        </w:rPr>
      </w:pPr>
      <w:r w:rsidRPr="00A21F2D">
        <w:rPr>
          <w:rFonts w:cs="Liberation Serif"/>
          <w:sz w:val="22"/>
        </w:rPr>
        <w:t>*</w:t>
      </w:r>
      <w:r>
        <w:rPr>
          <w:rFonts w:cs="Liberation Serif"/>
          <w:sz w:val="22"/>
        </w:rPr>
        <w:t xml:space="preserve"> </w:t>
      </w:r>
      <w:r w:rsidRPr="00A21F2D">
        <w:rPr>
          <w:rFonts w:cs="Liberation Serif"/>
          <w:sz w:val="22"/>
        </w:rPr>
        <w:t>Согласно соглашению от 24.07.2017 № 03-11/2017/17/СВ о взаимодействии по оказанию медицинской</w:t>
      </w:r>
      <w:r>
        <w:rPr>
          <w:rFonts w:cs="Liberation Serif"/>
          <w:sz w:val="22"/>
        </w:rPr>
        <w:t xml:space="preserve"> помощи жителям Свердловской области в медицинских организациях Тюменской области.</w:t>
      </w:r>
    </w:p>
    <w:p w:rsidR="00927CD2" w:rsidRDefault="003B7334" w:rsidP="00EB23E3">
      <w:pPr>
        <w:spacing w:after="0" w:line="240" w:lineRule="auto"/>
        <w:ind w:firstLine="708"/>
        <w:jc w:val="both"/>
        <w:rPr>
          <w:rFonts w:cs="Liberation Serif"/>
          <w:szCs w:val="28"/>
        </w:rPr>
      </w:pPr>
      <w:r>
        <w:rPr>
          <w:rFonts w:cs="Liberation Serif"/>
          <w:sz w:val="22"/>
        </w:rPr>
        <w:t xml:space="preserve">** Специализированная медицинская помощь больным с подозрением на ОНМК оказывается </w:t>
      </w:r>
      <w:r>
        <w:rPr>
          <w:rFonts w:cs="Liberation Serif"/>
          <w:sz w:val="22"/>
        </w:rPr>
        <w:br/>
        <w:t>в ф</w:t>
      </w:r>
      <w:r w:rsidR="00096F4D">
        <w:rPr>
          <w:rFonts w:cs="Liberation Serif"/>
          <w:sz w:val="22"/>
        </w:rPr>
        <w:t xml:space="preserve">ормате </w:t>
      </w:r>
      <w:proofErr w:type="spellStart"/>
      <w:r w:rsidR="00096F4D">
        <w:rPr>
          <w:rFonts w:cs="Liberation Serif"/>
          <w:sz w:val="22"/>
        </w:rPr>
        <w:t>телеконсультируемого</w:t>
      </w:r>
      <w:proofErr w:type="spellEnd"/>
      <w:r w:rsidR="00096F4D">
        <w:rPr>
          <w:rFonts w:cs="Liberation Serif"/>
          <w:sz w:val="22"/>
        </w:rPr>
        <w:t xml:space="preserve"> ПСО</w:t>
      </w:r>
      <w:r w:rsidR="008A18D0" w:rsidRPr="008A18D0">
        <w:rPr>
          <w:rFonts w:cs="Liberation Serif"/>
          <w:szCs w:val="28"/>
        </w:rPr>
        <w:t>.</w:t>
      </w:r>
    </w:p>
    <w:p w:rsidR="0002264C" w:rsidRPr="004E7F11" w:rsidRDefault="0002264C" w:rsidP="004E7F11">
      <w:pPr>
        <w:tabs>
          <w:tab w:val="left" w:pos="142"/>
          <w:tab w:val="left" w:pos="1134"/>
        </w:tabs>
        <w:ind w:right="-1"/>
        <w:jc w:val="both"/>
        <w:rPr>
          <w:rFonts w:eastAsia="Times New Roman" w:cs="Liberation Serif"/>
          <w:szCs w:val="28"/>
          <w:lang w:eastAsia="ru-RU"/>
        </w:rPr>
      </w:pPr>
    </w:p>
    <w:sectPr w:rsidR="0002264C" w:rsidRPr="004E7F11" w:rsidSect="00B108D6">
      <w:pgSz w:w="11906" w:h="16838"/>
      <w:pgMar w:top="1134" w:right="566" w:bottom="993" w:left="113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1F" w:rsidRDefault="00BF201F" w:rsidP="0086559C">
      <w:pPr>
        <w:spacing w:after="0" w:line="240" w:lineRule="auto"/>
      </w:pPr>
      <w:r>
        <w:separator/>
      </w:r>
    </w:p>
  </w:endnote>
  <w:endnote w:type="continuationSeparator" w:id="0">
    <w:p w:rsidR="00BF201F" w:rsidRDefault="00BF201F" w:rsidP="008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1F" w:rsidRDefault="00BF201F" w:rsidP="0086559C">
      <w:pPr>
        <w:spacing w:after="0" w:line="240" w:lineRule="auto"/>
      </w:pPr>
      <w:r>
        <w:separator/>
      </w:r>
    </w:p>
  </w:footnote>
  <w:footnote w:type="continuationSeparator" w:id="0">
    <w:p w:rsidR="00BF201F" w:rsidRDefault="00BF201F" w:rsidP="008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2476"/>
      <w:docPartObj>
        <w:docPartGallery w:val="Page Numbers (Top of Page)"/>
        <w:docPartUnique/>
      </w:docPartObj>
    </w:sdtPr>
    <w:sdtEndPr/>
    <w:sdtContent>
      <w:p w:rsidR="00AC4221" w:rsidRDefault="00AC42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559">
          <w:rPr>
            <w:noProof/>
          </w:rPr>
          <w:t>2</w:t>
        </w:r>
        <w:r>
          <w:fldChar w:fldCharType="end"/>
        </w:r>
      </w:p>
    </w:sdtContent>
  </w:sdt>
  <w:p w:rsidR="00AC4221" w:rsidRDefault="00AC42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D7C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FEC"/>
    <w:multiLevelType w:val="hybridMultilevel"/>
    <w:tmpl w:val="A5E27C8C"/>
    <w:lvl w:ilvl="0" w:tplc="7CBA8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007E7"/>
    <w:multiLevelType w:val="hybridMultilevel"/>
    <w:tmpl w:val="82EE8D3C"/>
    <w:lvl w:ilvl="0" w:tplc="3F5AB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97587B"/>
    <w:multiLevelType w:val="hybridMultilevel"/>
    <w:tmpl w:val="F620CC66"/>
    <w:lvl w:ilvl="0" w:tplc="7D5830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FC7753A"/>
    <w:multiLevelType w:val="hybridMultilevel"/>
    <w:tmpl w:val="25941910"/>
    <w:lvl w:ilvl="0" w:tplc="8A44CDA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31D3"/>
    <w:multiLevelType w:val="hybridMultilevel"/>
    <w:tmpl w:val="E60619C4"/>
    <w:lvl w:ilvl="0" w:tplc="EB2A6F4A">
      <w:start w:val="1"/>
      <w:numFmt w:val="decimal"/>
      <w:lvlText w:val="%1)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6" w15:restartNumberingAfterBreak="0">
    <w:nsid w:val="31BA5A25"/>
    <w:multiLevelType w:val="hybridMultilevel"/>
    <w:tmpl w:val="D96ED13C"/>
    <w:lvl w:ilvl="0" w:tplc="F1DE5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27B36"/>
    <w:multiLevelType w:val="hybridMultilevel"/>
    <w:tmpl w:val="A58429F4"/>
    <w:lvl w:ilvl="0" w:tplc="F0ACB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7725F3"/>
    <w:multiLevelType w:val="hybridMultilevel"/>
    <w:tmpl w:val="F8EADAA2"/>
    <w:lvl w:ilvl="0" w:tplc="3F643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B647AD"/>
    <w:multiLevelType w:val="hybridMultilevel"/>
    <w:tmpl w:val="658C3C30"/>
    <w:lvl w:ilvl="0" w:tplc="866A28C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DE477CE">
      <w:start w:val="1"/>
      <w:numFmt w:val="decimal"/>
      <w:lvlText w:val="%4."/>
      <w:lvlJc w:val="left"/>
      <w:pPr>
        <w:ind w:left="2880" w:hanging="360"/>
      </w:pPr>
      <w:rPr>
        <w:rFonts w:ascii="Liberation Serif" w:eastAsiaTheme="minorHAnsi" w:hAnsi="Liberation Serif" w:cs="Liberation Serif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90D9D"/>
    <w:multiLevelType w:val="hybridMultilevel"/>
    <w:tmpl w:val="E49AAE26"/>
    <w:lvl w:ilvl="0" w:tplc="3F7E339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5459"/>
    <w:multiLevelType w:val="hybridMultilevel"/>
    <w:tmpl w:val="E65030CC"/>
    <w:lvl w:ilvl="0" w:tplc="C866A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DC3483"/>
    <w:multiLevelType w:val="hybridMultilevel"/>
    <w:tmpl w:val="EBDAB408"/>
    <w:lvl w:ilvl="0" w:tplc="9886C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8723CC"/>
    <w:multiLevelType w:val="hybridMultilevel"/>
    <w:tmpl w:val="3E70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C2A41"/>
    <w:multiLevelType w:val="hybridMultilevel"/>
    <w:tmpl w:val="D86EA32E"/>
    <w:lvl w:ilvl="0" w:tplc="144C127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D182C"/>
    <w:multiLevelType w:val="multilevel"/>
    <w:tmpl w:val="266EA3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6" w15:restartNumberingAfterBreak="0">
    <w:nsid w:val="4CEF2B60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DF33AC3"/>
    <w:multiLevelType w:val="hybridMultilevel"/>
    <w:tmpl w:val="9B4E70EA"/>
    <w:lvl w:ilvl="0" w:tplc="6040F9B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356"/>
    <w:multiLevelType w:val="hybridMultilevel"/>
    <w:tmpl w:val="E83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55BD1"/>
    <w:multiLevelType w:val="hybridMultilevel"/>
    <w:tmpl w:val="430482A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80A3EC2"/>
    <w:multiLevelType w:val="hybridMultilevel"/>
    <w:tmpl w:val="E12A985A"/>
    <w:lvl w:ilvl="0" w:tplc="5E008C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D101B8"/>
    <w:multiLevelType w:val="hybridMultilevel"/>
    <w:tmpl w:val="23A4B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7D0C"/>
    <w:multiLevelType w:val="hybridMultilevel"/>
    <w:tmpl w:val="4C2A7834"/>
    <w:lvl w:ilvl="0" w:tplc="016A77D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E15084"/>
    <w:multiLevelType w:val="hybridMultilevel"/>
    <w:tmpl w:val="A29242B6"/>
    <w:lvl w:ilvl="0" w:tplc="0A6C28D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633C7C"/>
    <w:multiLevelType w:val="multilevel"/>
    <w:tmpl w:val="220210A0"/>
    <w:styleLink w:val="List0"/>
    <w:lvl w:ilvl="0">
      <w:start w:val="1"/>
      <w:numFmt w:val="decimal"/>
      <w:suff w:val="space"/>
      <w:lvlText w:val="%1."/>
      <w:lvlJc w:val="left"/>
      <w:pPr>
        <w:ind w:left="917" w:hanging="207"/>
      </w:pPr>
      <w:rPr>
        <w:position w:val="0"/>
        <w:sz w:val="26"/>
        <w:szCs w:val="26"/>
        <w:vertAlign w:val="baseline"/>
      </w:rPr>
    </w:lvl>
    <w:lvl w:ilvl="1">
      <w:start w:val="1"/>
      <w:numFmt w:val="decimal"/>
      <w:lvlText w:val="%2)"/>
      <w:lvlJc w:val="left"/>
      <w:pPr>
        <w:ind w:left="1612" w:hanging="390"/>
      </w:pPr>
      <w:rPr>
        <w:position w:val="0"/>
        <w:sz w:val="26"/>
        <w:szCs w:val="26"/>
        <w:vertAlign w:val="baseline"/>
      </w:rPr>
    </w:lvl>
    <w:lvl w:ilvl="2">
      <w:start w:val="1"/>
      <w:numFmt w:val="lowerRoman"/>
      <w:lvlText w:val="%3."/>
      <w:lvlJc w:val="left"/>
      <w:pPr>
        <w:ind w:left="2327" w:hanging="321"/>
      </w:pPr>
      <w:rPr>
        <w:position w:val="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ind w:left="3052" w:hanging="390"/>
      </w:pPr>
      <w:rPr>
        <w:position w:val="0"/>
        <w:sz w:val="26"/>
        <w:szCs w:val="26"/>
        <w:vertAlign w:val="baseline"/>
      </w:rPr>
    </w:lvl>
    <w:lvl w:ilvl="4">
      <w:start w:val="1"/>
      <w:numFmt w:val="lowerLetter"/>
      <w:lvlText w:val="%5."/>
      <w:lvlJc w:val="left"/>
      <w:pPr>
        <w:ind w:left="3772" w:hanging="390"/>
      </w:pPr>
      <w:rPr>
        <w:position w:val="0"/>
        <w:sz w:val="26"/>
        <w:szCs w:val="26"/>
        <w:vertAlign w:val="baseline"/>
      </w:rPr>
    </w:lvl>
    <w:lvl w:ilvl="5">
      <w:start w:val="1"/>
      <w:numFmt w:val="lowerRoman"/>
      <w:lvlText w:val="%6."/>
      <w:lvlJc w:val="left"/>
      <w:pPr>
        <w:ind w:left="4487" w:hanging="321"/>
      </w:pPr>
      <w:rPr>
        <w:position w:val="0"/>
        <w:sz w:val="26"/>
        <w:szCs w:val="26"/>
        <w:vertAlign w:val="baseline"/>
      </w:rPr>
    </w:lvl>
    <w:lvl w:ilvl="6">
      <w:start w:val="1"/>
      <w:numFmt w:val="decimal"/>
      <w:lvlText w:val="%7."/>
      <w:lvlJc w:val="left"/>
      <w:pPr>
        <w:ind w:left="5212" w:hanging="390"/>
      </w:pPr>
      <w:rPr>
        <w:position w:val="0"/>
        <w:sz w:val="26"/>
        <w:szCs w:val="26"/>
        <w:vertAlign w:val="baseline"/>
      </w:rPr>
    </w:lvl>
    <w:lvl w:ilvl="7">
      <w:start w:val="1"/>
      <w:numFmt w:val="lowerLetter"/>
      <w:lvlText w:val="%8."/>
      <w:lvlJc w:val="left"/>
      <w:pPr>
        <w:ind w:left="5932" w:hanging="390"/>
      </w:pPr>
      <w:rPr>
        <w:position w:val="0"/>
        <w:sz w:val="26"/>
        <w:szCs w:val="26"/>
        <w:vertAlign w:val="baseline"/>
      </w:rPr>
    </w:lvl>
    <w:lvl w:ilvl="8">
      <w:start w:val="1"/>
      <w:numFmt w:val="lowerRoman"/>
      <w:lvlText w:val="%9."/>
      <w:lvlJc w:val="left"/>
      <w:pPr>
        <w:ind w:left="6647" w:hanging="321"/>
      </w:pPr>
      <w:rPr>
        <w:position w:val="0"/>
        <w:sz w:val="26"/>
        <w:szCs w:val="26"/>
        <w:vertAlign w:val="baseline"/>
      </w:rPr>
    </w:lvl>
  </w:abstractNum>
  <w:abstractNum w:abstractNumId="25" w15:restartNumberingAfterBreak="0">
    <w:nsid w:val="634520C2"/>
    <w:multiLevelType w:val="hybridMultilevel"/>
    <w:tmpl w:val="9B4E70EA"/>
    <w:lvl w:ilvl="0" w:tplc="6040F9B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8117F"/>
    <w:multiLevelType w:val="hybridMultilevel"/>
    <w:tmpl w:val="E2740EA8"/>
    <w:lvl w:ilvl="0" w:tplc="ABC41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5D1681"/>
    <w:multiLevelType w:val="hybridMultilevel"/>
    <w:tmpl w:val="8F38B900"/>
    <w:lvl w:ilvl="0" w:tplc="C99039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6005C5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816BDB"/>
    <w:multiLevelType w:val="hybridMultilevel"/>
    <w:tmpl w:val="9B4E70EA"/>
    <w:lvl w:ilvl="0" w:tplc="6040F9B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713A6"/>
    <w:multiLevelType w:val="hybridMultilevel"/>
    <w:tmpl w:val="EADCC09E"/>
    <w:lvl w:ilvl="0" w:tplc="94D2D430">
      <w:start w:val="1"/>
      <w:numFmt w:val="decimal"/>
      <w:lvlText w:val="%1)"/>
      <w:lvlJc w:val="left"/>
      <w:pPr>
        <w:ind w:left="1004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022E"/>
    <w:multiLevelType w:val="hybridMultilevel"/>
    <w:tmpl w:val="9192FE04"/>
    <w:lvl w:ilvl="0" w:tplc="907E9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48695E"/>
    <w:multiLevelType w:val="multilevel"/>
    <w:tmpl w:val="8898A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E944B41"/>
    <w:multiLevelType w:val="hybridMultilevel"/>
    <w:tmpl w:val="66180ED0"/>
    <w:lvl w:ilvl="0" w:tplc="C72C99FA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5"/>
  </w:num>
  <w:num w:numId="3">
    <w:abstractNumId w:val="31"/>
  </w:num>
  <w:num w:numId="4">
    <w:abstractNumId w:val="11"/>
  </w:num>
  <w:num w:numId="5">
    <w:abstractNumId w:val="33"/>
  </w:num>
  <w:num w:numId="6">
    <w:abstractNumId w:val="23"/>
  </w:num>
  <w:num w:numId="7">
    <w:abstractNumId w:val="16"/>
  </w:num>
  <w:num w:numId="8">
    <w:abstractNumId w:val="12"/>
  </w:num>
  <w:num w:numId="9">
    <w:abstractNumId w:val="2"/>
  </w:num>
  <w:num w:numId="10">
    <w:abstractNumId w:val="32"/>
  </w:num>
  <w:num w:numId="11">
    <w:abstractNumId w:val="30"/>
  </w:num>
  <w:num w:numId="12">
    <w:abstractNumId w:val="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9"/>
  </w:num>
  <w:num w:numId="21">
    <w:abstractNumId w:val="22"/>
  </w:num>
  <w:num w:numId="22">
    <w:abstractNumId w:val="29"/>
  </w:num>
  <w:num w:numId="23">
    <w:abstractNumId w:val="14"/>
  </w:num>
  <w:num w:numId="24">
    <w:abstractNumId w:val="25"/>
  </w:num>
  <w:num w:numId="25">
    <w:abstractNumId w:val="7"/>
  </w:num>
  <w:num w:numId="26">
    <w:abstractNumId w:val="3"/>
  </w:num>
  <w:num w:numId="27">
    <w:abstractNumId w:val="24"/>
  </w:num>
  <w:num w:numId="28">
    <w:abstractNumId w:val="26"/>
  </w:num>
  <w:num w:numId="29">
    <w:abstractNumId w:val="17"/>
  </w:num>
  <w:num w:numId="30">
    <w:abstractNumId w:val="18"/>
  </w:num>
  <w:num w:numId="31">
    <w:abstractNumId w:val="1"/>
  </w:num>
  <w:num w:numId="32">
    <w:abstractNumId w:val="20"/>
  </w:num>
  <w:num w:numId="33">
    <w:abstractNumId w:val="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7B"/>
    <w:rsid w:val="00005FF2"/>
    <w:rsid w:val="000118AD"/>
    <w:rsid w:val="00011D1C"/>
    <w:rsid w:val="0002264C"/>
    <w:rsid w:val="00026D78"/>
    <w:rsid w:val="00050138"/>
    <w:rsid w:val="000505A0"/>
    <w:rsid w:val="0005360E"/>
    <w:rsid w:val="000619FF"/>
    <w:rsid w:val="000900D4"/>
    <w:rsid w:val="00096F4D"/>
    <w:rsid w:val="000B0628"/>
    <w:rsid w:val="000D0773"/>
    <w:rsid w:val="000F26D4"/>
    <w:rsid w:val="00126ED3"/>
    <w:rsid w:val="001330D3"/>
    <w:rsid w:val="0013318A"/>
    <w:rsid w:val="0015125A"/>
    <w:rsid w:val="00157A6A"/>
    <w:rsid w:val="00167E73"/>
    <w:rsid w:val="001854AA"/>
    <w:rsid w:val="001869AE"/>
    <w:rsid w:val="00190D13"/>
    <w:rsid w:val="00193534"/>
    <w:rsid w:val="001C328D"/>
    <w:rsid w:val="001F0AB6"/>
    <w:rsid w:val="0020500D"/>
    <w:rsid w:val="00211E46"/>
    <w:rsid w:val="002217F9"/>
    <w:rsid w:val="002342AB"/>
    <w:rsid w:val="002444AA"/>
    <w:rsid w:val="00254074"/>
    <w:rsid w:val="00254773"/>
    <w:rsid w:val="0025702B"/>
    <w:rsid w:val="00257AC3"/>
    <w:rsid w:val="00282E46"/>
    <w:rsid w:val="002945CF"/>
    <w:rsid w:val="002A7B00"/>
    <w:rsid w:val="002B1471"/>
    <w:rsid w:val="002B1C7C"/>
    <w:rsid w:val="002B47E9"/>
    <w:rsid w:val="002D6F5B"/>
    <w:rsid w:val="002E1CC3"/>
    <w:rsid w:val="002E6BC7"/>
    <w:rsid w:val="002F3F94"/>
    <w:rsid w:val="002F4075"/>
    <w:rsid w:val="0033396E"/>
    <w:rsid w:val="003354B4"/>
    <w:rsid w:val="00343B82"/>
    <w:rsid w:val="003448AA"/>
    <w:rsid w:val="003B12CE"/>
    <w:rsid w:val="003B7334"/>
    <w:rsid w:val="003C285F"/>
    <w:rsid w:val="003F7E35"/>
    <w:rsid w:val="0041301E"/>
    <w:rsid w:val="004567DC"/>
    <w:rsid w:val="0047379B"/>
    <w:rsid w:val="00486D72"/>
    <w:rsid w:val="004A13D3"/>
    <w:rsid w:val="004A5E64"/>
    <w:rsid w:val="004A7204"/>
    <w:rsid w:val="004C067B"/>
    <w:rsid w:val="004D6570"/>
    <w:rsid w:val="004E7F11"/>
    <w:rsid w:val="00513559"/>
    <w:rsid w:val="00515DFA"/>
    <w:rsid w:val="005209E1"/>
    <w:rsid w:val="00523C10"/>
    <w:rsid w:val="00537661"/>
    <w:rsid w:val="00543753"/>
    <w:rsid w:val="00593279"/>
    <w:rsid w:val="005C1844"/>
    <w:rsid w:val="005D2229"/>
    <w:rsid w:val="005D2FD7"/>
    <w:rsid w:val="005E1E07"/>
    <w:rsid w:val="006974A2"/>
    <w:rsid w:val="006E01A3"/>
    <w:rsid w:val="00702AB9"/>
    <w:rsid w:val="00707A36"/>
    <w:rsid w:val="00715BC2"/>
    <w:rsid w:val="00730697"/>
    <w:rsid w:val="007425F6"/>
    <w:rsid w:val="0075764A"/>
    <w:rsid w:val="007871D5"/>
    <w:rsid w:val="007B0DC0"/>
    <w:rsid w:val="007B7D22"/>
    <w:rsid w:val="007F310C"/>
    <w:rsid w:val="00812ABD"/>
    <w:rsid w:val="00846DAC"/>
    <w:rsid w:val="00854B04"/>
    <w:rsid w:val="0086559C"/>
    <w:rsid w:val="00877A24"/>
    <w:rsid w:val="00882419"/>
    <w:rsid w:val="008863C1"/>
    <w:rsid w:val="00890DFC"/>
    <w:rsid w:val="008A18D0"/>
    <w:rsid w:val="008F1D48"/>
    <w:rsid w:val="009043CC"/>
    <w:rsid w:val="009074D4"/>
    <w:rsid w:val="00916A42"/>
    <w:rsid w:val="00920576"/>
    <w:rsid w:val="0092593F"/>
    <w:rsid w:val="00927CD2"/>
    <w:rsid w:val="00962AFD"/>
    <w:rsid w:val="00967373"/>
    <w:rsid w:val="009842B8"/>
    <w:rsid w:val="009D4360"/>
    <w:rsid w:val="009D5746"/>
    <w:rsid w:val="00A06E25"/>
    <w:rsid w:val="00A07B77"/>
    <w:rsid w:val="00A30257"/>
    <w:rsid w:val="00A50ED4"/>
    <w:rsid w:val="00A86E13"/>
    <w:rsid w:val="00A97AC3"/>
    <w:rsid w:val="00AC4221"/>
    <w:rsid w:val="00AC5EAA"/>
    <w:rsid w:val="00AE41DC"/>
    <w:rsid w:val="00B000C8"/>
    <w:rsid w:val="00B01BCE"/>
    <w:rsid w:val="00B04499"/>
    <w:rsid w:val="00B108D6"/>
    <w:rsid w:val="00B17948"/>
    <w:rsid w:val="00B26BA1"/>
    <w:rsid w:val="00B34503"/>
    <w:rsid w:val="00B53357"/>
    <w:rsid w:val="00B575A4"/>
    <w:rsid w:val="00B62156"/>
    <w:rsid w:val="00B66A3C"/>
    <w:rsid w:val="00B70E4A"/>
    <w:rsid w:val="00B72443"/>
    <w:rsid w:val="00BB699C"/>
    <w:rsid w:val="00BE01D2"/>
    <w:rsid w:val="00BF201F"/>
    <w:rsid w:val="00BF2578"/>
    <w:rsid w:val="00C139D1"/>
    <w:rsid w:val="00C42B67"/>
    <w:rsid w:val="00C47E9B"/>
    <w:rsid w:val="00C77B4D"/>
    <w:rsid w:val="00C82797"/>
    <w:rsid w:val="00CB02D6"/>
    <w:rsid w:val="00CC0233"/>
    <w:rsid w:val="00CC5E80"/>
    <w:rsid w:val="00CE717E"/>
    <w:rsid w:val="00D13152"/>
    <w:rsid w:val="00D3741D"/>
    <w:rsid w:val="00D42B7A"/>
    <w:rsid w:val="00D56526"/>
    <w:rsid w:val="00D65268"/>
    <w:rsid w:val="00D8408C"/>
    <w:rsid w:val="00DD3DC3"/>
    <w:rsid w:val="00DD7A95"/>
    <w:rsid w:val="00DF6BB5"/>
    <w:rsid w:val="00E04109"/>
    <w:rsid w:val="00E101E0"/>
    <w:rsid w:val="00E23126"/>
    <w:rsid w:val="00E46459"/>
    <w:rsid w:val="00E66055"/>
    <w:rsid w:val="00E8188C"/>
    <w:rsid w:val="00EB23E3"/>
    <w:rsid w:val="00EB6286"/>
    <w:rsid w:val="00EB66CA"/>
    <w:rsid w:val="00EC330E"/>
    <w:rsid w:val="00ED02A4"/>
    <w:rsid w:val="00EE72E2"/>
    <w:rsid w:val="00F86254"/>
    <w:rsid w:val="00F93CB8"/>
    <w:rsid w:val="00FC71D9"/>
    <w:rsid w:val="00FD23CD"/>
    <w:rsid w:val="00FD2F1F"/>
    <w:rsid w:val="00FD3881"/>
    <w:rsid w:val="00FF5EDC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7AE"/>
  <w15:chartTrackingRefBased/>
  <w15:docId w15:val="{1D527EC7-2B59-4993-B0DA-24ED05C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7B"/>
    <w:rPr>
      <w:rFonts w:ascii="Liberation Serif" w:hAnsi="Liberation Serif"/>
      <w:sz w:val="28"/>
    </w:rPr>
  </w:style>
  <w:style w:type="paragraph" w:styleId="3">
    <w:name w:val="heading 3"/>
    <w:basedOn w:val="a"/>
    <w:link w:val="30"/>
    <w:uiPriority w:val="9"/>
    <w:qFormat/>
    <w:rsid w:val="00B66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67B"/>
    <w:rPr>
      <w:color w:val="0563C1" w:themeColor="hyperlink"/>
      <w:u w:val="single"/>
    </w:rPr>
  </w:style>
  <w:style w:type="paragraph" w:styleId="a5">
    <w:name w:val="List Paragraph"/>
    <w:basedOn w:val="a"/>
    <w:qFormat/>
    <w:rsid w:val="009842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3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59C"/>
    <w:rPr>
      <w:rFonts w:ascii="Liberation Serif" w:hAnsi="Liberation Serif"/>
      <w:sz w:val="28"/>
    </w:rPr>
  </w:style>
  <w:style w:type="paragraph" w:styleId="aa">
    <w:name w:val="footer"/>
    <w:basedOn w:val="a"/>
    <w:link w:val="ab"/>
    <w:uiPriority w:val="99"/>
    <w:unhideWhenUsed/>
    <w:rsid w:val="0086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59C"/>
    <w:rPr>
      <w:rFonts w:ascii="Liberation Serif" w:hAnsi="Liberation Serif"/>
      <w:sz w:val="28"/>
    </w:rPr>
  </w:style>
  <w:style w:type="character" w:customStyle="1" w:styleId="30">
    <w:name w:val="Заголовок 3 Знак"/>
    <w:basedOn w:val="a0"/>
    <w:link w:val="3"/>
    <w:uiPriority w:val="9"/>
    <w:rsid w:val="00B66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DD7A9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 w:bidi="hi-IN"/>
    </w:rPr>
  </w:style>
  <w:style w:type="paragraph" w:styleId="ac">
    <w:name w:val="Normal (Web)"/>
    <w:basedOn w:val="a"/>
    <w:uiPriority w:val="99"/>
    <w:rsid w:val="00B108D6"/>
    <w:pPr>
      <w:suppressAutoHyphens/>
      <w:overflowPunct w:val="0"/>
      <w:autoSpaceDN w:val="0"/>
      <w:spacing w:after="105" w:line="240" w:lineRule="auto"/>
    </w:pPr>
    <w:rPr>
      <w:rFonts w:eastAsia="NSimSun" w:cs="Lucida Sans"/>
      <w:kern w:val="3"/>
      <w:sz w:val="24"/>
      <w:szCs w:val="24"/>
      <w:lang w:eastAsia="zh-CN" w:bidi="hi-IN"/>
    </w:rPr>
  </w:style>
  <w:style w:type="numbering" w:customStyle="1" w:styleId="List0">
    <w:name w:val="List 0"/>
    <w:basedOn w:val="a2"/>
    <w:rsid w:val="0075764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075B-0432-4B03-A8F8-E39345D1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10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Кандинская Елена Владимировна</dc:creator>
  <cp:keywords/>
  <dc:description/>
  <cp:lastModifiedBy>Мельчакова Анастасия Алексеевна</cp:lastModifiedBy>
  <cp:revision>150</cp:revision>
  <cp:lastPrinted>2024-10-21T06:33:00Z</cp:lastPrinted>
  <dcterms:created xsi:type="dcterms:W3CDTF">2024-06-18T04:38:00Z</dcterms:created>
  <dcterms:modified xsi:type="dcterms:W3CDTF">2024-10-29T04:14:00Z</dcterms:modified>
</cp:coreProperties>
</file>